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eastAsia="黑体"/>
          <w:spacing w:val="20"/>
          <w:sz w:val="32"/>
        </w:rPr>
      </w:pPr>
      <w:r>
        <w:rPr>
          <w:rFonts w:hint="eastAsia" w:ascii="黑体" w:hAnsi="黑体" w:eastAsia="黑体" w:cs="黑体"/>
          <w:spacing w:val="20"/>
          <w:sz w:val="32"/>
        </w:rPr>
        <w:t>附件1</w:t>
      </w:r>
    </w:p>
    <w:p>
      <w:pPr>
        <w:spacing w:line="640" w:lineRule="exact"/>
        <w:ind w:firstLine="440" w:firstLineChars="10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宿迁</w:t>
      </w:r>
      <w:r>
        <w:rPr>
          <w:rFonts w:eastAsia="方正小标宋简体"/>
          <w:sz w:val="44"/>
          <w:szCs w:val="44"/>
        </w:rPr>
        <w:t>市优秀科技专家申报指标分配表</w:t>
      </w:r>
    </w:p>
    <w:p>
      <w:pPr>
        <w:spacing w:line="240" w:lineRule="exact"/>
        <w:ind w:firstLine="360" w:firstLineChars="100"/>
        <w:jc w:val="center"/>
        <w:rPr>
          <w:rFonts w:eastAsia="黑体"/>
          <w:sz w:val="36"/>
          <w:szCs w:val="36"/>
        </w:rPr>
      </w:pPr>
    </w:p>
    <w:tbl>
      <w:tblPr>
        <w:tblStyle w:val="3"/>
        <w:tblW w:w="94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2308"/>
        <w:gridCol w:w="2696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736" w:type="dxa"/>
            <w:vAlign w:val="center"/>
          </w:tcPr>
          <w:p>
            <w:pPr>
              <w:spacing w:line="560" w:lineRule="exact"/>
              <w:jc w:val="center"/>
              <w:rPr>
                <w:rFonts w:eastAsia="黑体"/>
                <w:b/>
                <w:spacing w:val="20"/>
                <w:sz w:val="32"/>
                <w:szCs w:val="32"/>
              </w:rPr>
            </w:pPr>
            <w:r>
              <w:rPr>
                <w:rFonts w:eastAsia="黑体"/>
                <w:b/>
                <w:spacing w:val="20"/>
                <w:sz w:val="32"/>
                <w:szCs w:val="32"/>
              </w:rPr>
              <w:t>单位</w:t>
            </w:r>
          </w:p>
        </w:tc>
        <w:tc>
          <w:tcPr>
            <w:tcW w:w="2308" w:type="dxa"/>
            <w:vAlign w:val="center"/>
          </w:tcPr>
          <w:p>
            <w:pPr>
              <w:spacing w:line="560" w:lineRule="exact"/>
              <w:jc w:val="center"/>
              <w:rPr>
                <w:rFonts w:eastAsia="黑体"/>
                <w:b/>
                <w:spacing w:val="20"/>
                <w:sz w:val="32"/>
                <w:szCs w:val="32"/>
              </w:rPr>
            </w:pPr>
            <w:r>
              <w:rPr>
                <w:rFonts w:eastAsia="黑体"/>
                <w:b/>
                <w:spacing w:val="20"/>
                <w:sz w:val="32"/>
                <w:szCs w:val="32"/>
              </w:rPr>
              <w:t>推荐数</w:t>
            </w:r>
          </w:p>
        </w:tc>
        <w:tc>
          <w:tcPr>
            <w:tcW w:w="2696" w:type="dxa"/>
            <w:vAlign w:val="center"/>
          </w:tcPr>
          <w:p>
            <w:pPr>
              <w:spacing w:line="560" w:lineRule="exact"/>
              <w:jc w:val="center"/>
              <w:rPr>
                <w:rFonts w:eastAsia="黑体"/>
                <w:b/>
                <w:spacing w:val="20"/>
                <w:sz w:val="32"/>
                <w:szCs w:val="32"/>
              </w:rPr>
            </w:pPr>
            <w:r>
              <w:rPr>
                <w:rFonts w:eastAsia="黑体"/>
                <w:b/>
                <w:spacing w:val="20"/>
                <w:sz w:val="32"/>
                <w:szCs w:val="32"/>
              </w:rPr>
              <w:t>单位</w:t>
            </w:r>
          </w:p>
        </w:tc>
        <w:tc>
          <w:tcPr>
            <w:tcW w:w="1751" w:type="dxa"/>
            <w:vAlign w:val="center"/>
          </w:tcPr>
          <w:p>
            <w:pPr>
              <w:spacing w:line="560" w:lineRule="exact"/>
              <w:jc w:val="center"/>
              <w:rPr>
                <w:rFonts w:eastAsia="黑体"/>
                <w:b/>
                <w:spacing w:val="20"/>
                <w:sz w:val="32"/>
                <w:szCs w:val="32"/>
              </w:rPr>
            </w:pPr>
            <w:r>
              <w:rPr>
                <w:rFonts w:eastAsia="黑体"/>
                <w:b/>
                <w:spacing w:val="20"/>
                <w:sz w:val="32"/>
                <w:szCs w:val="32"/>
              </w:rPr>
              <w:t>推荐数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tabs>
                <w:tab w:val="left" w:pos="1440"/>
              </w:tabs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沭阳县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1</w:t>
            </w:r>
            <w:r>
              <w:rPr>
                <w:rFonts w:hint="eastAsia" w:eastAsia="仿宋_GB2312"/>
                <w:spacing w:val="20"/>
                <w:sz w:val="30"/>
                <w:szCs w:val="30"/>
              </w:rPr>
              <w:t>5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市交通运输局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泗阳县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1</w:t>
            </w:r>
            <w:r>
              <w:rPr>
                <w:rFonts w:hint="eastAsia" w:eastAsia="仿宋_GB2312"/>
                <w:spacing w:val="20"/>
                <w:sz w:val="30"/>
                <w:szCs w:val="30"/>
              </w:rPr>
              <w:t>4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市文广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新</w:t>
            </w:r>
            <w:r>
              <w:rPr>
                <w:rFonts w:eastAsia="仿宋_GB2312"/>
                <w:sz w:val="28"/>
                <w:szCs w:val="28"/>
              </w:rPr>
              <w:t>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  <w:lang w:eastAsia="zh-CN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泗洪县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1</w:t>
            </w:r>
            <w:r>
              <w:rPr>
                <w:rFonts w:hint="eastAsia" w:eastAsia="仿宋_GB2312"/>
                <w:spacing w:val="20"/>
                <w:sz w:val="30"/>
                <w:szCs w:val="30"/>
              </w:rPr>
              <w:t>4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市规划局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宿豫区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1</w:t>
            </w: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市环保局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宿城区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1</w:t>
            </w: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市水务局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宿迁经济</w:t>
            </w:r>
            <w:r>
              <w:rPr>
                <w:rFonts w:hint="eastAsia" w:eastAsia="仿宋_GB2312"/>
                <w:sz w:val="28"/>
                <w:szCs w:val="28"/>
              </w:rPr>
              <w:t>技术</w:t>
            </w:r>
            <w:r>
              <w:rPr>
                <w:rFonts w:eastAsia="仿宋_GB2312"/>
                <w:sz w:val="28"/>
                <w:szCs w:val="28"/>
              </w:rPr>
              <w:t>开发区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8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市金融办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市湖滨新</w:t>
            </w:r>
            <w:r>
              <w:rPr>
                <w:rFonts w:hint="eastAsia" w:eastAsia="仿宋_GB2312"/>
                <w:sz w:val="28"/>
                <w:szCs w:val="28"/>
              </w:rPr>
              <w:t>区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4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市质监局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</w:t>
            </w:r>
            <w:r>
              <w:rPr>
                <w:rFonts w:eastAsia="仿宋_GB2312"/>
                <w:sz w:val="28"/>
                <w:szCs w:val="28"/>
              </w:rPr>
              <w:t>洋河新</w:t>
            </w:r>
            <w:r>
              <w:rPr>
                <w:rFonts w:hint="eastAsia" w:eastAsia="仿宋_GB2312"/>
                <w:sz w:val="28"/>
                <w:szCs w:val="28"/>
              </w:rPr>
              <w:t>区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4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市委党校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苏宿工业园区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市公安局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2736" w:type="dxa"/>
            <w:vAlign w:val="center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市住建局</w:t>
            </w:r>
          </w:p>
          <w:p>
            <w:pPr>
              <w:spacing w:line="360" w:lineRule="exact"/>
              <w:jc w:val="both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exact"/>
              <w:jc w:val="both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3</w:t>
            </w:r>
          </w:p>
        </w:tc>
        <w:tc>
          <w:tcPr>
            <w:tcW w:w="2696" w:type="dxa"/>
            <w:vAlign w:val="center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市农科院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市法院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269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宿迁学院</w:t>
            </w:r>
          </w:p>
        </w:tc>
        <w:tc>
          <w:tcPr>
            <w:tcW w:w="175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市经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信</w:t>
            </w:r>
            <w:r>
              <w:rPr>
                <w:rFonts w:eastAsia="仿宋_GB2312"/>
                <w:sz w:val="28"/>
                <w:szCs w:val="28"/>
              </w:rPr>
              <w:t>委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</w:rPr>
            </w:pPr>
            <w:r>
              <w:rPr>
                <w:rFonts w:hint="eastAsia" w:eastAsia="仿宋_GB2312"/>
                <w:spacing w:val="20"/>
                <w:sz w:val="30"/>
                <w:szCs w:val="30"/>
              </w:rPr>
              <w:t>5</w:t>
            </w:r>
          </w:p>
        </w:tc>
        <w:tc>
          <w:tcPr>
            <w:tcW w:w="2696" w:type="dxa"/>
            <w:vMerge w:val="restart"/>
            <w:vAlign w:val="top"/>
          </w:tcPr>
          <w:p>
            <w:pPr>
              <w:spacing w:line="42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市委宣传部</w:t>
            </w:r>
          </w:p>
          <w:p>
            <w:pPr>
              <w:spacing w:line="42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（含市社科联、宿迁日报社、市广电总台等单位）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  <w:lang w:eastAsia="zh-CN"/>
              </w:rPr>
            </w:pPr>
            <w:bookmarkStart w:id="0" w:name="_GoBack"/>
            <w:bookmarkEnd w:id="0"/>
            <w:r>
              <w:rPr>
                <w:rFonts w:hint="eastAsia" w:eastAsia="仿宋_GB2312"/>
                <w:spacing w:val="20"/>
                <w:sz w:val="30"/>
                <w:szCs w:val="3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市农委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4</w:t>
            </w:r>
          </w:p>
        </w:tc>
        <w:tc>
          <w:tcPr>
            <w:tcW w:w="2696" w:type="dxa"/>
            <w:vMerge w:val="continue"/>
            <w:tcBorders/>
            <w:vAlign w:val="center"/>
          </w:tcPr>
          <w:p>
            <w:pPr>
              <w:spacing w:line="420" w:lineRule="exact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51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pacing w:val="20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市教育局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6</w:t>
            </w:r>
          </w:p>
        </w:tc>
        <w:tc>
          <w:tcPr>
            <w:tcW w:w="2696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51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2736" w:type="dxa"/>
            <w:vAlign w:val="center"/>
          </w:tcPr>
          <w:p>
            <w:pPr>
              <w:spacing w:line="400" w:lineRule="exact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</w:rPr>
              <w:t>市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卫计委</w:t>
            </w:r>
          </w:p>
        </w:tc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30"/>
                <w:szCs w:val="30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6</w:t>
            </w:r>
          </w:p>
        </w:tc>
        <w:tc>
          <w:tcPr>
            <w:tcW w:w="2696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51" w:type="dxa"/>
            <w:vMerge w:val="continue"/>
            <w:tcBorders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2736" w:type="dxa"/>
            <w:vAlign w:val="top"/>
          </w:tcPr>
          <w:p>
            <w:pPr>
              <w:spacing w:line="500" w:lineRule="exact"/>
              <w:ind w:firstLine="420" w:firstLineChars="1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合计</w:t>
            </w:r>
          </w:p>
        </w:tc>
        <w:tc>
          <w:tcPr>
            <w:tcW w:w="675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>
              <w:rPr>
                <w:rFonts w:eastAsia="仿宋_GB2312"/>
                <w:spacing w:val="20"/>
                <w:sz w:val="30"/>
                <w:szCs w:val="30"/>
              </w:rPr>
              <w:t>1</w:t>
            </w:r>
            <w:r>
              <w:rPr>
                <w:rFonts w:hint="eastAsia" w:eastAsia="仿宋_GB2312"/>
                <w:spacing w:val="20"/>
                <w:sz w:val="30"/>
                <w:szCs w:val="30"/>
              </w:rPr>
              <w:t>5</w:t>
            </w:r>
            <w:r>
              <w:rPr>
                <w:rFonts w:eastAsia="仿宋_GB2312"/>
                <w:spacing w:val="20"/>
                <w:sz w:val="30"/>
                <w:szCs w:val="30"/>
              </w:rPr>
              <w:t>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94268"/>
    <w:rsid w:val="181B7E22"/>
    <w:rsid w:val="1BF20C80"/>
    <w:rsid w:val="6D535020"/>
    <w:rsid w:val="72E9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2018-05-10T05:48:00Z</dcterms:created>
  <dc:creator>★      Sherlock</dc:creator>
  <cp:lastModifiedBy>★      Sherlock</cp:lastModifiedBy>
  <dcterms:modified xsi:type="dcterms:W3CDTF">2018-05-10T09:47:22Z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